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6622"/>
      </w:tblGrid>
      <w:tr w:rsidR="00E247CB" w:rsidRPr="00513D2A" w:rsidTr="00513D2A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E247CB" w:rsidRDefault="00E247CB" w:rsidP="00283D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F84">
              <w:rPr>
                <w:b/>
                <w:sz w:val="24"/>
                <w:szCs w:val="24"/>
              </w:rPr>
              <w:t xml:space="preserve">Klauzula informacyjna dot. przetwarzania danych osobowych na podstawie obowiązku prawnego ciążącego na administratorze (przetwarzanie w związku z ustawą z dnia 6 marca 2018 r. o Centralnej Ewidencji i Informacji o Działalności Gospodarczej i Punkcie Informacji dla Przedsiębiorcy) </w:t>
            </w:r>
          </w:p>
          <w:p w:rsidR="00E247CB" w:rsidRDefault="00E247CB" w:rsidP="00283D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47CB" w:rsidRPr="00513D2A" w:rsidRDefault="00E247CB" w:rsidP="00283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b/>
                <w:sz w:val="24"/>
                <w:szCs w:val="24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</w:t>
            </w:r>
            <w:r>
              <w:t>: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E247CB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Administratorem jest: 1. Minister właściwy do spraw gospodarki z siedzibą w Warszawie (00-507) pl. Trzech Krzyży 3/5 prowadzący w systemie teleinformatycznym Centralną Ewidencję i Informację o Działalności gospodarczej zwaną dalej „CEIDG” .</w:t>
            </w:r>
          </w:p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7CB" w:rsidRPr="00DC0F84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gminy (Dział Rejestracji Działalności Gospodarczej)  administratorem jest odpowiednio: Wójt Gminy Skoroszyce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Z administratorem – Ministrem właściwym do spraw gospodarki można się skontaktować poprzez adres email: iod@mpit.gov.pl, formularz kontaktowy pod adresem: www.mpit.gov.pl/strony/kontakt/, lub pisemnie na adres siedziby administratora.</w:t>
            </w:r>
          </w:p>
          <w:p w:rsidR="00E247CB" w:rsidRPr="00513D2A" w:rsidRDefault="00E247CB" w:rsidP="00513D2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7CB" w:rsidRPr="00513D2A" w:rsidRDefault="00E247CB" w:rsidP="00513D2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3D2A">
              <w:rPr>
                <w:rFonts w:ascii="Arial" w:hAnsi="Arial" w:cs="Arial"/>
                <w:sz w:val="18"/>
                <w:szCs w:val="18"/>
              </w:rPr>
              <w:t xml:space="preserve">Z administratorem – Wójtem Gminy miasta można się skontaktować pod adresem: </w:t>
            </w:r>
            <w:hyperlink r:id="rId5" w:history="1">
              <w:r w:rsidRPr="00513D2A">
                <w:rPr>
                  <w:rStyle w:val="Hyperlink"/>
                  <w:rFonts w:ascii="Arial" w:hAnsi="Arial" w:cs="Arial"/>
                  <w:sz w:val="18"/>
                  <w:szCs w:val="18"/>
                </w:rPr>
                <w:t>ug@skoroszyce.pl</w:t>
              </w:r>
            </w:hyperlink>
            <w:r w:rsidRPr="00513D2A">
              <w:rPr>
                <w:rFonts w:ascii="Arial" w:hAnsi="Arial" w:cs="Arial"/>
                <w:sz w:val="18"/>
                <w:szCs w:val="18"/>
              </w:rPr>
              <w:t xml:space="preserve"> lub pisemnie na adres: ul. Powstańców Śląskich 17, 48-320 Skoroszyce.</w:t>
            </w:r>
            <w:bookmarkStart w:id="0" w:name="_GoBack"/>
            <w:bookmarkEnd w:id="0"/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Administrator – Minister właściwy do spraw gospodarki wyznaczył inspektora ochrony danych, z którym może się Pani / Pan skontaktować poprzez email iod@mpit.gov.pl,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3D2A">
              <w:rPr>
                <w:rFonts w:ascii="Arial" w:hAnsi="Arial" w:cs="Arial"/>
                <w:sz w:val="18"/>
                <w:szCs w:val="18"/>
              </w:rPr>
              <w:t>Administrator – Wójt Gminy wyznaczył inspektora ochrony danych, z którym może się Pani / Pan skontaktować poprzez adres e-mail: dziadkiewicz.kancelaria1@onet.pl</w:t>
            </w:r>
          </w:p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3D2A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Pani / Pana dane będą przetwarzane w celu: • przekształcenia wniosku na postać dokumentu elektronicznego i przesłania do CEIDG. Pani/Pana dane będą przetwarzane na podstawie przepisów ustawy o Centralnej Ewidencji i Informacji o Działalności Gospodarczej i Punkcie Informacji dla Przedsiębiorcy.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W celu przekształcenia wniosku na postać dokumentu elektronicznego i przesłania do CEIDG, Pani/Pana dane osobowe będą przekazywane do Centralnej Ewidencji i Informacji o Działalności Gospodarczej (CEIDG). Ponadto dane mogą być udostępniane zgodnie z przepisami ustawy o Centralnej Ewidencji i Informacji o Działalności Gospodarczej i Punkcie Informacji dla Przedsiębiorcy służbom, organom administracji publicznej, prokuraturze oraz innym podmiotom, jeżeli wykażą w tym interes prawny w otrzymaniu danych.</w:t>
            </w:r>
          </w:p>
        </w:tc>
      </w:tr>
      <w:tr w:rsidR="00E247CB" w:rsidRPr="00513D2A" w:rsidTr="00513D2A">
        <w:trPr>
          <w:trHeight w:val="525"/>
        </w:trPr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E247CB" w:rsidRPr="00283DB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DBA">
              <w:rPr>
                <w:rFonts w:ascii="Arial" w:hAnsi="Arial" w:cs="Arial"/>
                <w:sz w:val="18"/>
                <w:szCs w:val="18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3D2A">
              <w:rPr>
                <w:rFonts w:ascii="Arial" w:hAnsi="Arial" w:cs="Arial"/>
                <w:sz w:val="18"/>
                <w:szCs w:val="18"/>
              </w:rPr>
              <w:t>Przysługuje</w:t>
            </w:r>
            <w:r w:rsidRPr="00DC0F84">
              <w:rPr>
                <w:rFonts w:ascii="Arial" w:hAnsi="Arial" w:cs="Arial"/>
                <w:sz w:val="18"/>
                <w:szCs w:val="18"/>
              </w:rPr>
              <w:t xml:space="preserve"> Pani/Panu prawo dostępu do Pani/Pana danych oraz prawo żądania ich sprostowania, a także danych osób, nad którymi sprawowana jest prawna opieka.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3D2A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Pr="00DC0F84">
              <w:rPr>
                <w:rFonts w:ascii="Arial" w:hAnsi="Arial" w:cs="Arial"/>
                <w:sz w:val="18"/>
                <w:szCs w:val="18"/>
              </w:rPr>
              <w:t>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247CB" w:rsidRPr="00513D2A" w:rsidTr="00513D2A"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D2A">
              <w:rPr>
                <w:rFonts w:ascii="Arial" w:hAnsi="Arial" w:cs="Arial"/>
                <w:sz w:val="18"/>
                <w:szCs w:val="18"/>
              </w:rPr>
              <w:t xml:space="preserve">Pani / Pana </w:t>
            </w:r>
            <w:r w:rsidRPr="00DC0F84">
              <w:rPr>
                <w:rFonts w:ascii="Arial" w:hAnsi="Arial" w:cs="Arial"/>
                <w:sz w:val="18"/>
                <w:szCs w:val="18"/>
              </w:rPr>
              <w:t>dane do CEIDG wprowadzane są przez następujące organy: − organ gminy, który przekształca wniosek na postać dokumentu elektronicznego i przesyła do CEIDG, potwierdza tożsamość składającego wniosek oraz za pokwitowaniem przyjęcie wniosku, − ministra właściwego do spraw gospodarki, który prowadzi w systemie teleinformatycznym Centralną Ewidencję i Informację o Działalności gospodarczej zwaną dalej „CEIDG”.</w:t>
            </w:r>
          </w:p>
        </w:tc>
      </w:tr>
      <w:tr w:rsidR="00E247CB" w:rsidRPr="00513D2A" w:rsidTr="00513D2A">
        <w:trPr>
          <w:trHeight w:val="20"/>
        </w:trPr>
        <w:tc>
          <w:tcPr>
            <w:tcW w:w="1930" w:type="dxa"/>
            <w:shd w:val="clear" w:color="auto" w:fill="D9D9D9"/>
          </w:tcPr>
          <w:p w:rsidR="00E247CB" w:rsidRPr="00513D2A" w:rsidRDefault="00E247CB" w:rsidP="00513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3D2A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E247CB" w:rsidRPr="00513D2A" w:rsidRDefault="00E247CB" w:rsidP="00513D2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F84">
              <w:rPr>
                <w:rFonts w:ascii="Arial" w:hAnsi="Arial" w:cs="Arial"/>
                <w:sz w:val="18"/>
                <w:szCs w:val="18"/>
              </w:rPr>
              <w:t>Obowiązek podania danych osobowych wynika z ustawy o Centralnej Ewidencji i Informacji o Działalności Gospodarczej i Punkcie Informacji dla Przedsiębiorcy.</w:t>
            </w:r>
          </w:p>
        </w:tc>
      </w:tr>
    </w:tbl>
    <w:p w:rsidR="00E247CB" w:rsidRDefault="00E247CB"/>
    <w:sectPr w:rsidR="00E247CB" w:rsidSect="00CC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83DBA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C0A04"/>
    <w:rsid w:val="004E02CE"/>
    <w:rsid w:val="00513D2A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24D54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B716B"/>
    <w:rsid w:val="00B01388"/>
    <w:rsid w:val="00B0625F"/>
    <w:rsid w:val="00B66321"/>
    <w:rsid w:val="00BB47B1"/>
    <w:rsid w:val="00C17AA5"/>
    <w:rsid w:val="00C30386"/>
    <w:rsid w:val="00C53ADA"/>
    <w:rsid w:val="00C77C81"/>
    <w:rsid w:val="00CC25E8"/>
    <w:rsid w:val="00CE3505"/>
    <w:rsid w:val="00D02027"/>
    <w:rsid w:val="00D532AF"/>
    <w:rsid w:val="00D84F2D"/>
    <w:rsid w:val="00D914A8"/>
    <w:rsid w:val="00DC0F84"/>
    <w:rsid w:val="00DE614F"/>
    <w:rsid w:val="00E247CB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kor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648</Words>
  <Characters>3888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bzurawska</cp:lastModifiedBy>
  <cp:revision>3</cp:revision>
  <cp:lastPrinted>2018-06-11T08:53:00Z</cp:lastPrinted>
  <dcterms:created xsi:type="dcterms:W3CDTF">2019-10-08T12:16:00Z</dcterms:created>
  <dcterms:modified xsi:type="dcterms:W3CDTF">2019-10-08T12:17:00Z</dcterms:modified>
</cp:coreProperties>
</file>